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bookmarkStart w:colFirst="0" w:colLast="0" w:name="_heading=h.gjdgxs" w:id="0"/>
      <w:bookmarkEnd w:id="0"/>
      <w:r w:rsidDel="00000000" w:rsidR="00000000" w:rsidRPr="00000000">
        <w:rPr>
          <w:i w:val="1"/>
          <w:rtl w:val="0"/>
        </w:rPr>
        <w:t xml:space="preserve">(Da redigere su carta intestata dell’Ente convenzionato)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OGGETTO: richiesta di abilitazione al servizio di consultazione in via telematica della banca dati dell'Anagrafe della Popolazione Residente del Comune di .......... e nomina soggetto autorizzato al trattamento dei dati (incaricato).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esecuzione della Convenzione sottoscritta in data ___________ tra il Comune di …….…... e l’Ente ________________________, nominato, in persona del suo rappresentante pro tempore, responsabile del trattamento dei dati personali, si richiede l’abilitazione al servizio di consultazione in via telematica della banca dati dell’Anagrafe della Popolazione Residente del Comune di .......... per il sig./la sig.ra _________________________________ (cognome e nome), nato/a a ________________________ (luogo di nascita) il ___________ (data di nascita), codice fiscale ________________________, ruolo all’interno dell’Ente/Ufficio di appartenenza ________________________, indirizzo di posta elettronica istituzionale _________________________________ (di seguito “utente”).</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l’utente è individuato e nominato quale soggetto autorizzato (incaricato) al trattamento dei dati personali riferibili alla consultazione in via telematica della banca dati dell’Anagrafe della Popolazione Residente del Comune e, per l’effetto, si richiede l’abilitazione al servizio di consultazione. L’utente dichiara di essere pienamente informato e consapevole di quanto rappresentato nei seguenti paragrafi.</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L’incaricato al trattamento è tenuto ad attenersi scrupolosamente alle istruzioni di seguito</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fornite, che costituiscono parte integrante del presente incarico, e alle ulteriori istruzioni, anche in materia di sicurezza, riportate negli ulteriori documenti riferiti all’organizzazione del Comune (ad es. regolamenti e manuali operativi), nonché alle istruzioni che Le saranno impartite dal Responsabile del trattamento dell’Ente ________________________.</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Definizioni ex art. 4 del Regolamento UE 2016/679 (Regolamento generale sulla protezione dei dati – GDPR)</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«violazione dei dati personali»: la violazione di sicurezza che comporta accidentalmente o in modo illecito la distruzione, la perdita, la modifica, la divulgazione non autorizzata o l’accesso ai dati personali trasmessi, conservati o comunque trattati;</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particolari/sensibili»: categorie particolari di dati personali, ovvero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e i dati genetici e biometrici utilizzati al fine di identificare in modo univoco una persona fisica;</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giudiziari»: dati personali idonei a rivelare provvedimenti in materia di casellario giudiziale, di anagrafe delle sanzioni amministrative dipendenti da reato e dei relativi carichi pendenti o la qualità di imputato o di indagato;</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ottemperanza a quanto previsto dal GDPR e dal D.Lgs. n. 196/2003, così come modificato dal D.Lgs. n. 101/2018, Lei dovrà attenersi alle regole relative alla tutela dei dati e delle informazioni, sia in termini di sicurezza, sia in materia di riservatezza. In particolare, con riguardo all’accesso al portale Visure anagrafiche online ed al trattamento di dati anagrafici, Lei dovrà:</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1.operare in modo lecito e secondo correttezza;</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utilizzare i dati e le informazioni contenuti nella banca dati dell’Anagrafe della Popolazione Residente del Comune esclusivamente per le finalità definite dalla Convenzione sottoscritta tra il Comune e l’Ente di appartenenza, assicurando che la consultazione in via telematica della banca dati avvenga nel pieno rispetto della vigente normativa in materia di protezione dei dati personali, anche di derivazione sovranazionale, con particolare riferimento alla necessità di effettuare il trattamento in modo adeguato, pertinente e necessario allo scopo;</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 ogni caso a non divulgare, comunicare, cedere a terzi, diffondere, riprodurre, trattare in maniera automatizzata (profilare) i dati contenuti nella banca dati anagrafica, e a non utilizzarli per scopi differenti da quelli previsti al precedente punto 1);</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mantenere le proprie credenziali di accesso al servizio di consultazione debitamente custodite e a non divulgarle a soggetti terzi, dal momento che ogni utente abilitato sarà sempre ritenuto personalmente responsabile di tutte le interrogazioni alla banca dati anagrafica avvenute con le proprie credenziali. In caso di smarrimento delle credenziali, l'utente si impegna a darne immediata notizia all’Ente di appartenenza, affinché, per il tramite del Comune di .........., si provveda tempestivamente alla disabilitazione o al reset delle credenziali;</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non richiedere, nell’ambito delle competenze e delle attribuzioni svolte, certificazioni di residenza e di stato di famiglia presso gli sportelli anagrafici della sede centrale della Ripartizione Servizi Demografici, Elettorali e Statistici e degli Uffici demografici periferici (Delegazioni), contenenti i dati acquisibili per via telematica e di cui al profilo di consultazione attivo, e a non richiedere notizie anagrafiche ai medesimi sportelli circa dati acquisibili per via telematica attraverso il profilo di consultazione attivo;</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trattare, custodire e controllare i dati, in particolare quelli particolari/sensibili, mediante l’adozione delle misure di sicurezza disposte dal Titolare e/o dal Responsabile del trattamento, al fine di evitare la distruzione, la perdita o l’accesso non autorizzato da parte di terzi;</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astenersi dal creare nuove autonome banche dati senza preventiva autorizzazione del Titolare e/o del Responsabile del trattamento;</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osservare scrupolosamente gli obblighi relativi alla riservatezza, alla comunicazione ed alla diffusione tanto dei dati personali altrui da Lei trattati, quanto delle credenziali di autenticazione a Lei attribuite;</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9.garantire, in ogni operazione di trattamento, la massima riservatezza. In particolare Lei dovrà astenersi dal trasferire, comunicare e/o diffondere i dati al di fuori dell’Ente, salvo preventiva autorizzazione del Titolare o del Responsabile del trattamento;</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osservare scrupolosamente gli obblighi relativi alla riservatezza, alla comunicazione ed alla diffusione tanto dei dati personali altrui da Lei trattati, quanto delle credenziali di autenticazione a Lei attribuite;</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in caso di allontanamento, anche temporaneo, dalla postazione di lavoro, verificare che non vi sia possibilità da parte di terzi (anche se Suoi colleghi o comunque appartenenti alla struttura) di accedere ai dati personali per i quali era in corso una qualunque operazione di trattamento, sia essa mediante supporto cartaceo o informatico;</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astenersi dal comunicare a terzi (anche se Suoi colleghi o comunque appartenenti alla struttura) in qualsiasi forma, le proprie credenziali di autenticazione al portale del Comune;</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segnalare al Titolare o al Responsabile del trattamento competente in relazione alla Sua funzione</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eventuali situazioni di rischio per la sicurezza dei dati di cui è venuto a conoscenza (es. la violazione della password, il tentativo di accesso non autorizzato ai sistemi), anche quando riguardino i soggetti esterni autorizzati all’accesso; la Sua collaborazione è difatti fondamentale al fine di colmare eventuali lacune nei sistemi di sicurezza e nelle procedure relative alla tutela dei dati personali;</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avvisare tempestivamente il proprio responsabile gerarchico qualora si abbia evidenza o anche solo il sospetto che sia in corso una violazione dei dati personali.</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presente nomina di Incaricato al trattamento dei dati personali è valida per tutta la durata della Convenzione sottoscritta in data ___________ tra il Comune di___________ e l’Ente ________________________ e si intende automaticamente revocata alla data di cessazione del rapporto di lavoro per qualsiasi motivo e/o alla data di cessazione del vincolo associativo con l’Ente ________________________</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Qualunque violazione delle istruzioni sopra indicate dà luogo a precise responsabilità, ai sensi delle norme contenute nel Regolamento UE 2016/679 e del D.Lgs. n. 196/2003, così come modificato dal D.Lgs. n. 101/2018.</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L’utente è consapevole che i propri dati personali forniti saranno trattati, attraverso procedure informatiche, o comunque attraverso mezzi telematici e, in via residuale, per mezzo di supporti cartacei, per l’espletamento, da parte della Ripartizione Servizi Demografici, Elettorali e Statistici, degli adempimenti necessari a dare esecuzione alla Convenzione sottoscritta in data ___________ tra il Comune di ___________________ e l’Ente ________________________ per la consultazione in via telematica della banca dati dell'Anagrafe della Popolazione Residente del Comune ___________________</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   ___________ (luogo e data)</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L’utente (firma leggibile)</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(firma leggibile)</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si allega copia fotostatica di un documento di riconoscimento in corso di validità.</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Kzi5aD0brLbFEkzG9SCWbK8sw==">AMUW2mUW7MwePI1D3x2bmqxfo83aCmLStH/Kw52W71q4hjilbvKrV2zf9mD7wFVuWI/iS+895uUbhz89WK4rLhuLetOszoB3pyTuHnGjchzbMYo8jqOsyDzeCo+Cgvj58o7mV0Z1PQJD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2021-01-22T09:32:00Z</dcterms:created>
  <dc:creator>rita oliva</dc:creator>
</cp:coreProperties>
</file>